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1785"/>
        </w:tabs>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  The Ranches Academy</w:t>
      </w:r>
    </w:p>
    <w:p w:rsidR="00000000" w:rsidDel="00000000" w:rsidP="00000000" w:rsidRDefault="00000000" w:rsidRPr="00000000" w14:paraId="00000002">
      <w:pPr>
        <w:pageBreakBefore w:val="0"/>
        <w:tabs>
          <w:tab w:val="left" w:leader="none" w:pos="1785"/>
        </w:tabs>
        <w:spacing w:line="240" w:lineRule="auto"/>
        <w:jc w:val="center"/>
        <w:rPr>
          <w:rFonts w:ascii="Lora" w:cs="Lora" w:eastAsia="Lora" w:hAnsi="Lora"/>
          <w:color w:val="ff0000"/>
          <w:shd w:fill="cc0000" w:val="clear"/>
        </w:rPr>
      </w:pPr>
      <w:r w:rsidDel="00000000" w:rsidR="00000000" w:rsidRPr="00000000">
        <w:rPr>
          <w:rFonts w:ascii="Lora" w:cs="Lora" w:eastAsia="Lora" w:hAnsi="Lora"/>
          <w:b w:val="1"/>
          <w:bCs w:val="1"/>
          <w:sz w:val="24"/>
          <w:szCs w:val="24"/>
          <w:rtl w:val="0"/>
        </w:rPr>
        <w:t xml:space="preserve"> School Board Meeting Minutes -</w:t>
      </w:r>
      <w:r w:rsidDel="00000000" w:rsidR="00000000" w:rsidRPr="00000000">
        <w:rPr>
          <w:rFonts w:ascii="Lora" w:cs="Lora" w:eastAsia="Lora" w:hAnsi="Lora"/>
          <w:b w:val="1"/>
          <w:bCs w:val="1"/>
          <w:color w:val="ff0000"/>
          <w:sz w:val="24"/>
          <w:szCs w:val="24"/>
          <w:rtl w:val="0"/>
        </w:rPr>
        <w:t xml:space="preserve">DRAFT</w:t>
      </w:r>
      <w:r w:rsidDel="00000000" w:rsidR="00000000" w:rsidRPr="00000000">
        <w:rPr>
          <w:rtl w:val="0"/>
        </w:rPr>
      </w:r>
    </w:p>
    <w:p w:rsidR="00000000" w:rsidDel="00000000" w:rsidP="00000000" w:rsidRDefault="00000000" w:rsidRPr="00000000" w14:paraId="00000003">
      <w:pPr>
        <w:pageBreakBefore w:val="0"/>
        <w:tabs>
          <w:tab w:val="left" w:leader="none" w:pos="2415"/>
        </w:tabs>
        <w:spacing w:line="240" w:lineRule="auto"/>
        <w:jc w:val="center"/>
        <w:rPr>
          <w:rFonts w:ascii="Lora" w:cs="Lora" w:eastAsia="Lora" w:hAnsi="Lora"/>
        </w:rPr>
      </w:pPr>
      <w:r w:rsidDel="00000000" w:rsidR="00000000" w:rsidRPr="00000000">
        <w:rPr>
          <w:rtl w:val="0"/>
        </w:rPr>
      </w:r>
    </w:p>
    <w:tbl>
      <w:tblPr>
        <w:tblStyle w:val="Table1"/>
        <w:tblW w:w="100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8835"/>
        <w:tblGridChange w:id="0">
          <w:tblGrid>
            <w:gridCol w:w="1260"/>
            <w:gridCol w:w="8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rFonts w:ascii="Lora" w:cs="Lora" w:eastAsia="Lora" w:hAnsi="Lora"/>
              </w:rPr>
            </w:pPr>
            <w:r w:rsidDel="00000000" w:rsidR="00000000" w:rsidRPr="00000000">
              <w:rPr>
                <w:rFonts w:ascii="Lora" w:cs="Lora" w:eastAsia="Lora" w:hAnsi="Lora"/>
                <w:rtl w:val="0"/>
              </w:rPr>
              <w:t xml:space="preserve">03/16/26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Attendees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Lora" w:cs="Lora" w:eastAsia="Lora" w:hAnsi="Lora"/>
              </w:rPr>
            </w:pPr>
            <w:r w:rsidDel="00000000" w:rsidR="00000000" w:rsidRPr="00000000">
              <w:rPr>
                <w:rFonts w:ascii="Lora" w:cs="Lora" w:eastAsia="Lora" w:hAnsi="Lora"/>
                <w:rtl w:val="0"/>
              </w:rPr>
              <w:t xml:space="preserve">Stephanie Colson, Levi Anderson, Josh Marsh, Michelle Bennett, Carina Moss, Amy Harrison, Claire Anderson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Lora" w:cs="Lora" w:eastAsia="Lora" w:hAnsi="Lora"/>
              </w:rPr>
            </w:pPr>
            <w:r w:rsidDel="00000000" w:rsidR="00000000" w:rsidRPr="00000000">
              <w:rPr>
                <w:rFonts w:ascii="Lora" w:cs="Lora" w:eastAsia="Lora" w:hAnsi="Lora"/>
                <w:rtl w:val="0"/>
              </w:rPr>
              <w:t xml:space="preserve">Haydn Stender, Jeff Biesinger, Morgan Call, Parker Hatt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Start time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rPr>
                <w:rFonts w:ascii="Lora" w:cs="Lora" w:eastAsia="Lora" w:hAnsi="Lora"/>
              </w:rPr>
            </w:pPr>
            <w:r w:rsidDel="00000000" w:rsidR="00000000" w:rsidRPr="00000000">
              <w:rPr>
                <w:rFonts w:ascii="Lora" w:cs="Lora" w:eastAsia="Lora" w:hAnsi="Lora"/>
                <w:rtl w:val="0"/>
              </w:rPr>
              <w:t xml:space="preserve">6:30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End time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rPr>
                <w:rFonts w:ascii="Lora" w:cs="Lora" w:eastAsia="Lora" w:hAnsi="Lora"/>
              </w:rPr>
            </w:pPr>
            <w:r w:rsidDel="00000000" w:rsidR="00000000" w:rsidRPr="00000000">
              <w:rPr>
                <w:rFonts w:ascii="Lora" w:cs="Lora" w:eastAsia="Lora" w:hAnsi="Lora"/>
                <w:rtl w:val="0"/>
              </w:rPr>
              <w:t xml:space="preserve">9:15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Location</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rPr>
                <w:rFonts w:ascii="Lora" w:cs="Lora" w:eastAsia="Lora" w:hAnsi="Lora"/>
              </w:rPr>
            </w:pPr>
            <w:r w:rsidDel="00000000" w:rsidR="00000000" w:rsidRPr="00000000">
              <w:rPr>
                <w:rFonts w:ascii="Lora" w:cs="Lora" w:eastAsia="Lora" w:hAnsi="Lora"/>
                <w:rtl w:val="0"/>
              </w:rPr>
              <w:t xml:space="preserve">The Ranches Academy</w:t>
            </w:r>
          </w:p>
        </w:tc>
      </w:tr>
    </w:tbl>
    <w:p w:rsidR="00000000" w:rsidDel="00000000" w:rsidP="00000000" w:rsidRDefault="00000000" w:rsidRPr="00000000" w14:paraId="00000010">
      <w:pPr>
        <w:pageBreakBefore w:val="0"/>
        <w:tabs>
          <w:tab w:val="left" w:leader="none" w:pos="2415"/>
        </w:tabs>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11">
      <w:pPr>
        <w:pageBreakBefore w:val="0"/>
        <w:tabs>
          <w:tab w:val="left" w:leader="none" w:pos="2415"/>
        </w:tabs>
        <w:spacing w:line="240" w:lineRule="auto"/>
        <w:jc w:val="center"/>
        <w:rPr>
          <w:rFonts w:ascii="Lora" w:cs="Lora" w:eastAsia="Lora" w:hAnsi="Lora"/>
        </w:rPr>
      </w:pPr>
      <w:r w:rsidDel="00000000" w:rsidR="00000000" w:rsidRPr="00000000">
        <w:rPr>
          <w:rtl w:val="0"/>
        </w:rPr>
      </w:r>
    </w:p>
    <w:tbl>
      <w:tblPr>
        <w:tblStyle w:val="Table2"/>
        <w:tblW w:w="102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675"/>
        <w:gridCol w:w="3570"/>
        <w:tblGridChange w:id="0">
          <w:tblGrid>
            <w:gridCol w:w="2955"/>
            <w:gridCol w:w="3675"/>
            <w:gridCol w:w="3570"/>
          </w:tblGrid>
        </w:tblGridChange>
      </w:tblGrid>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jc w:val="center"/>
              <w:rPr>
                <w:rFonts w:ascii="Lora" w:cs="Lora" w:eastAsia="Lora" w:hAnsi="Lora"/>
              </w:rPr>
            </w:pPr>
            <w:r w:rsidDel="00000000" w:rsidR="00000000" w:rsidRPr="00000000">
              <w:rPr>
                <w:rFonts w:ascii="Lora" w:cs="Lora" w:eastAsia="Lora" w:hAnsi="Lora"/>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jc w:val="center"/>
              <w:rPr>
                <w:rFonts w:ascii="Lora" w:cs="Lora" w:eastAsia="Lora" w:hAnsi="Lora"/>
              </w:rPr>
            </w:pPr>
            <w:r w:rsidDel="00000000" w:rsidR="00000000" w:rsidRPr="00000000">
              <w:rPr>
                <w:rFonts w:ascii="Lora" w:cs="Lora" w:eastAsia="Lora" w:hAnsi="Lora"/>
                <w:rtl w:val="0"/>
              </w:rPr>
              <w:t xml:space="preserve">Motions/Actions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rFonts w:ascii="Lora" w:cs="Lora" w:eastAsia="Lora" w:hAnsi="Lora"/>
              </w:rPr>
            </w:pPr>
            <w:r w:rsidDel="00000000" w:rsidR="00000000" w:rsidRPr="00000000">
              <w:rPr>
                <w:rFonts w:ascii="Lora" w:cs="Lora" w:eastAsia="Lora" w:hAnsi="Lora"/>
                <w:rtl w:val="0"/>
              </w:rPr>
              <w:t xml:space="preserve">Roll Call &amp; Pledge of Allegiance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rFonts w:ascii="Lora" w:cs="Lora" w:eastAsia="Lora" w:hAnsi="Lora"/>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rFonts w:ascii="Lora" w:cs="Lora" w:eastAsia="Lora" w:hAnsi="Lora"/>
              </w:rPr>
            </w:pPr>
            <w:r w:rsidDel="00000000" w:rsidR="00000000" w:rsidRPr="00000000">
              <w:rPr>
                <w:rFonts w:ascii="Lora" w:cs="Lora" w:eastAsia="Lora" w:hAnsi="Lora"/>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Lora" w:cs="Lora" w:eastAsia="Lora" w:hAnsi="Lora"/>
              </w:rPr>
            </w:pPr>
            <w:r w:rsidDel="00000000" w:rsidR="00000000" w:rsidRPr="00000000">
              <w:rPr>
                <w:rFonts w:ascii="Lora" w:cs="Lora" w:eastAsia="Lora" w:hAnsi="Lora"/>
                <w:rtl w:val="0"/>
              </w:rPr>
              <w:t xml:space="preserve">Agenda and Previous Meeting Minutes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Lora" w:cs="Lora" w:eastAsia="Lora" w:hAnsi="Lora"/>
              </w:rPr>
            </w:pPr>
            <w:r w:rsidDel="00000000" w:rsidR="00000000" w:rsidRPr="00000000">
              <w:rPr>
                <w:rFonts w:ascii="Lora" w:cs="Lora" w:eastAsia="Lora" w:hAnsi="Lora"/>
                <w:rtl w:val="0"/>
              </w:rPr>
              <w:t xml:space="preserve">The Board approved minutes from 2/9</w:t>
            </w:r>
            <w:r w:rsidDel="00000000" w:rsidR="00000000" w:rsidRPr="00000000">
              <w:rPr>
                <w:rFonts w:ascii="Lora" w:cs="Lora" w:eastAsia="Lora" w:hAnsi="Lora"/>
                <w:rtl w:val="0"/>
              </w:rPr>
              <w:t xml:space="preserve">/2026.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MOTION: A motion by Preston Griffin and a second by Michelle Bennett to approve the previous meeting minutes as is. The motion passed unanimously.</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Fonts w:ascii="Lora" w:cs="Lora" w:eastAsia="Lora" w:hAnsi="Lora"/>
                <w:rtl w:val="0"/>
              </w:rPr>
              <w:t xml:space="preserve">Budget Review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Fonts w:ascii="Lora" w:cs="Lora" w:eastAsia="Lora" w:hAnsi="Lora"/>
                <w:rtl w:val="0"/>
              </w:rPr>
              <w:t xml:space="preserve">Haydn discussed the current budget and expenses.  </w:t>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Current Enrollment 365 students</w:t>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Fonts w:ascii="Lora" w:cs="Lora" w:eastAsia="Lora" w:hAnsi="Lora"/>
                <w:rtl w:val="0"/>
              </w:rPr>
              <w:t xml:space="preserve">The PTIF balance has been updated with the following figures:</w:t>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0">
            <w:pPr>
              <w:widowControl w:val="0"/>
              <w:numPr>
                <w:ilvl w:val="0"/>
                <w:numId w:val="1"/>
              </w:numPr>
              <w:spacing w:line="240" w:lineRule="auto"/>
              <w:ind w:left="720" w:hanging="360"/>
              <w:rPr>
                <w:rFonts w:ascii="Lora" w:cs="Lora" w:eastAsia="Lora" w:hAnsi="Lora"/>
                <w:u w:val="none"/>
              </w:rPr>
            </w:pPr>
            <w:r w:rsidDel="00000000" w:rsidR="00000000" w:rsidRPr="00000000">
              <w:rPr>
                <w:rFonts w:ascii="Lora" w:cs="Lora" w:eastAsia="Lora" w:hAnsi="Lora"/>
                <w:rtl w:val="0"/>
              </w:rPr>
              <w:t xml:space="preserve">Actual YTD: $1,764,217.00</w:t>
            </w:r>
          </w:p>
          <w:p w:rsidR="00000000" w:rsidDel="00000000" w:rsidP="00000000" w:rsidRDefault="00000000" w:rsidRPr="00000000" w14:paraId="00000031">
            <w:pPr>
              <w:widowControl w:val="0"/>
              <w:numPr>
                <w:ilvl w:val="0"/>
                <w:numId w:val="1"/>
              </w:numPr>
              <w:spacing w:line="240" w:lineRule="auto"/>
              <w:ind w:left="720" w:hanging="360"/>
              <w:rPr>
                <w:rFonts w:ascii="Lora" w:cs="Lora" w:eastAsia="Lora" w:hAnsi="Lora"/>
                <w:u w:val="none"/>
              </w:rPr>
            </w:pPr>
            <w:r w:rsidDel="00000000" w:rsidR="00000000" w:rsidRPr="00000000">
              <w:rPr>
                <w:rFonts w:ascii="Lora" w:cs="Lora" w:eastAsia="Lora" w:hAnsi="Lora"/>
                <w:rtl w:val="0"/>
              </w:rPr>
              <w:t xml:space="preserve">Forecast: $1,799,552.00</w:t>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Fonts w:ascii="Lora" w:cs="Lora" w:eastAsia="Lora" w:hAnsi="Lora"/>
                <w:rtl w:val="0"/>
              </w:rPr>
              <w:t xml:space="preserve">Net Operations less Construction cost: $602,936.00</w:t>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Fonts w:ascii="Lora" w:cs="Lora" w:eastAsia="Lora" w:hAnsi="Lora"/>
                <w:rtl w:val="0"/>
              </w:rPr>
              <w:t xml:space="preserve">Forecasted Net Operations minus construction costs: 202,868.00</w:t>
            </w:r>
          </w:p>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Fonts w:ascii="Lora" w:cs="Lora" w:eastAsia="Lora" w:hAnsi="Lora"/>
                <w:rtl w:val="0"/>
              </w:rPr>
              <w:t xml:space="preserve">The camera and PA system is itemized under State 3000 Revenue.</w:t>
            </w:r>
          </w:p>
          <w:p w:rsidR="00000000" w:rsidDel="00000000" w:rsidP="00000000" w:rsidRDefault="00000000" w:rsidRPr="00000000" w14:paraId="0000003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9">
            <w:pPr>
              <w:widowControl w:val="0"/>
              <w:spacing w:line="240" w:lineRule="auto"/>
              <w:rPr>
                <w:rFonts w:ascii="Lora" w:cs="Lora" w:eastAsia="Lora" w:hAnsi="Lora"/>
              </w:rPr>
            </w:pPr>
            <w:r w:rsidDel="00000000" w:rsidR="00000000" w:rsidRPr="00000000">
              <w:rPr>
                <w:rFonts w:ascii="Lora" w:cs="Lora" w:eastAsia="Lora" w:hAnsi="Lora"/>
                <w:rtl w:val="0"/>
              </w:rPr>
              <w:t xml:space="preserve">Debt Service Coverage Ratio:</w:t>
            </w:r>
          </w:p>
          <w:p w:rsidR="00000000" w:rsidDel="00000000" w:rsidP="00000000" w:rsidRDefault="00000000" w:rsidRPr="00000000" w14:paraId="0000003A">
            <w:pPr>
              <w:widowControl w:val="0"/>
              <w:spacing w:line="240" w:lineRule="auto"/>
              <w:rPr>
                <w:rFonts w:ascii="Lora" w:cs="Lora" w:eastAsia="Lora" w:hAnsi="Lora"/>
              </w:rPr>
            </w:pPr>
            <w:r w:rsidDel="00000000" w:rsidR="00000000" w:rsidRPr="00000000">
              <w:rPr>
                <w:rFonts w:ascii="Lora" w:cs="Lora" w:eastAsia="Lora" w:hAnsi="Lora"/>
                <w:rtl w:val="0"/>
              </w:rPr>
              <w:t xml:space="preserve">The forecasted debt service coverage ratio is higher than Alta Bank’s target. While the current forecast reflects a ratio of 3.4, Alta Bank has indicated a preference for forecasts closer to 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ora" w:cs="Lora" w:eastAsia="Lora" w:hAnsi="Lora"/>
              </w:rPr>
            </w:pPr>
            <w:r w:rsidDel="00000000" w:rsidR="00000000" w:rsidRPr="00000000">
              <w:rPr>
                <w:rFonts w:ascii="Lora" w:cs="Lora" w:eastAsia="Lora" w:hAnsi="Lora"/>
                <w:rtl w:val="0"/>
              </w:rPr>
              <w:t xml:space="preserve">Update on School Expansion</w:t>
            </w:r>
          </w:p>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Jeff reviewed and discussed the school expansion with the Board.</w:t>
            </w:r>
          </w:p>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Change Orders are being tracked and recorded in the Project Plan. </w:t>
            </w:r>
          </w:p>
          <w:p w:rsidR="00000000" w:rsidDel="00000000" w:rsidP="00000000" w:rsidRDefault="00000000" w:rsidRPr="00000000" w14:paraId="0000004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3">
            <w:pPr>
              <w:widowControl w:val="0"/>
              <w:spacing w:line="240" w:lineRule="auto"/>
              <w:rPr>
                <w:rFonts w:ascii="Lora" w:cs="Lora" w:eastAsia="Lora" w:hAnsi="Lora"/>
              </w:rPr>
            </w:pPr>
            <w:r w:rsidDel="00000000" w:rsidR="00000000" w:rsidRPr="00000000">
              <w:rPr>
                <w:rFonts w:ascii="Lora" w:cs="Lora" w:eastAsia="Lora" w:hAnsi="Lora"/>
                <w:rtl w:val="0"/>
              </w:rPr>
              <w:t xml:space="preserve">Jeff is coordinating with Alta Bank to facilitate payment to Stout. Once funds are drawn, Alta Bank will conduct biweekly site visits to monitor construction progress.</w:t>
            </w:r>
          </w:p>
          <w:p w:rsidR="00000000" w:rsidDel="00000000" w:rsidP="00000000" w:rsidRDefault="00000000" w:rsidRPr="00000000" w14:paraId="0000004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5">
            <w:pPr>
              <w:widowControl w:val="0"/>
              <w:spacing w:line="240" w:lineRule="auto"/>
              <w:rPr>
                <w:rFonts w:ascii="Lora" w:cs="Lora" w:eastAsia="Lora" w:hAnsi="Lora"/>
              </w:rPr>
            </w:pPr>
            <w:r w:rsidDel="00000000" w:rsidR="00000000" w:rsidRPr="00000000">
              <w:rPr>
                <w:rFonts w:ascii="Lora" w:cs="Lora" w:eastAsia="Lora" w:hAnsi="Lora"/>
                <w:rtl w:val="0"/>
              </w:rPr>
              <w:t xml:space="preserve">The project timeline is on track. </w:t>
            </w:r>
          </w:p>
          <w:p w:rsidR="00000000" w:rsidDel="00000000" w:rsidP="00000000" w:rsidRDefault="00000000" w:rsidRPr="00000000" w14:paraId="00000046">
            <w:pPr>
              <w:widowControl w:val="0"/>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ACTION:</w:t>
            </w:r>
          </w:p>
          <w:p w:rsidR="00000000" w:rsidDel="00000000" w:rsidP="00000000" w:rsidRDefault="00000000" w:rsidRPr="00000000" w14:paraId="00000048">
            <w:pPr>
              <w:widowControl w:val="0"/>
              <w:spacing w:line="240" w:lineRule="auto"/>
              <w:rPr>
                <w:rFonts w:ascii="Lora" w:cs="Lora" w:eastAsia="Lora" w:hAnsi="Lora"/>
              </w:rPr>
            </w:pPr>
            <w:r w:rsidDel="00000000" w:rsidR="00000000" w:rsidRPr="00000000">
              <w:rPr>
                <w:rFonts w:ascii="Lora" w:cs="Lora" w:eastAsia="Lora" w:hAnsi="Lora"/>
                <w:rtl w:val="0"/>
              </w:rPr>
              <w:t xml:space="preserve">Keep on Agenda for Monthly updates after financial reports.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Lora" w:cs="Lora" w:eastAsia="Lora" w:hAnsi="Lora"/>
              </w:rPr>
            </w:pPr>
            <w:r w:rsidDel="00000000" w:rsidR="00000000" w:rsidRPr="00000000">
              <w:rPr>
                <w:rFonts w:ascii="Lora" w:cs="Lora" w:eastAsia="Lora" w:hAnsi="Lora"/>
                <w:rtl w:val="0"/>
              </w:rPr>
              <w:t xml:space="preserve">Board Member Interviews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ind w:left="0" w:firstLine="0"/>
              <w:rPr>
                <w:rFonts w:ascii="Lora" w:cs="Lora" w:eastAsia="Lora" w:hAnsi="Lora"/>
              </w:rPr>
            </w:pPr>
            <w:r w:rsidDel="00000000" w:rsidR="00000000" w:rsidRPr="00000000">
              <w:rPr>
                <w:rFonts w:ascii="Lora" w:cs="Lora" w:eastAsia="Lora" w:hAnsi="Lora"/>
                <w:rtl w:val="0"/>
              </w:rPr>
              <w:t xml:space="preserve">The Board conducted interviews with two candidates for the Board position.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Lora" w:cs="Lora" w:eastAsia="Lora" w:hAnsi="Lora"/>
              </w:rPr>
            </w:pPr>
            <w:r w:rsidDel="00000000" w:rsidR="00000000" w:rsidRPr="00000000">
              <w:rPr>
                <w:rFonts w:ascii="Lora" w:cs="Lora" w:eastAsia="Lora" w:hAnsi="Lora"/>
                <w:rtl w:val="0"/>
              </w:rPr>
              <w:t xml:space="preserve">Report SLT Prior Year Implementation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ind w:left="0" w:firstLine="0"/>
              <w:rPr>
                <w:rFonts w:ascii="Lora" w:cs="Lora" w:eastAsia="Lora" w:hAnsi="Lora"/>
              </w:rPr>
            </w:pPr>
            <w:r w:rsidDel="00000000" w:rsidR="00000000" w:rsidRPr="00000000">
              <w:rPr>
                <w:rFonts w:ascii="Lora" w:cs="Lora" w:eastAsia="Lora" w:hAnsi="Lora"/>
                <w:rtl w:val="0"/>
              </w:rPr>
              <w:t xml:space="preserve">The Academic Director reported 25/26 and 26/27 SLT plans with the Board.</w:t>
            </w:r>
          </w:p>
          <w:p w:rsidR="00000000" w:rsidDel="00000000" w:rsidP="00000000" w:rsidRDefault="00000000" w:rsidRPr="00000000" w14:paraId="0000004E">
            <w:pPr>
              <w:spacing w:line="240" w:lineRule="auto"/>
              <w:ind w:left="0" w:firstLine="0"/>
              <w:rPr>
                <w:rFonts w:ascii="Lora" w:cs="Lora" w:eastAsia="Lora" w:hAnsi="Lora"/>
              </w:rPr>
            </w:pPr>
            <w:r w:rsidDel="00000000" w:rsidR="00000000" w:rsidRPr="00000000">
              <w:rPr>
                <w:rtl w:val="0"/>
              </w:rPr>
            </w:r>
          </w:p>
          <w:p w:rsidR="00000000" w:rsidDel="00000000" w:rsidP="00000000" w:rsidRDefault="00000000" w:rsidRPr="00000000" w14:paraId="0000004F">
            <w:pPr>
              <w:spacing w:line="240" w:lineRule="auto"/>
              <w:ind w:left="0" w:firstLine="0"/>
              <w:rPr>
                <w:rFonts w:ascii="Lora" w:cs="Lora" w:eastAsia="Lora" w:hAnsi="Lora"/>
              </w:rPr>
            </w:pPr>
            <w:r w:rsidDel="00000000" w:rsidR="00000000" w:rsidRPr="00000000">
              <w:rPr>
                <w:rFonts w:ascii="Lora" w:cs="Lora" w:eastAsia="Lora" w:hAnsi="Lora"/>
                <w:rtl w:val="0"/>
              </w:rPr>
              <w:t xml:space="preserve">Funding is used for interventionist salaries and benefits.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Lora" w:cs="Lora" w:eastAsia="Lora" w:hAnsi="Lora"/>
              </w:rPr>
            </w:pPr>
            <w:r w:rsidDel="00000000" w:rsidR="00000000" w:rsidRPr="00000000">
              <w:rPr>
                <w:rFonts w:ascii="Lora" w:cs="Lora" w:eastAsia="Lora" w:hAnsi="Lora"/>
                <w:rtl w:val="0"/>
              </w:rPr>
              <w:t xml:space="preserve">Review and Approve Upcoming SLT Plan (signature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ind w:left="0" w:firstLine="0"/>
              <w:rPr>
                <w:rFonts w:ascii="Lora" w:cs="Lora" w:eastAsia="Lora" w:hAnsi="Lora"/>
              </w:rPr>
            </w:pPr>
            <w:r w:rsidDel="00000000" w:rsidR="00000000" w:rsidRPr="00000000">
              <w:rPr>
                <w:rFonts w:ascii="Lora" w:cs="Lora" w:eastAsia="Lora" w:hAnsi="Lora"/>
                <w:rtl w:val="0"/>
              </w:rPr>
              <w:t xml:space="preserve">The goal remains the same. Estimated funding increased compared to prior year.</w:t>
            </w:r>
          </w:p>
          <w:p w:rsidR="00000000" w:rsidDel="00000000" w:rsidP="00000000" w:rsidRDefault="00000000" w:rsidRPr="00000000" w14:paraId="00000053">
            <w:pPr>
              <w:spacing w:line="240" w:lineRule="auto"/>
              <w:ind w:left="0" w:firstLine="0"/>
              <w:rPr>
                <w:rFonts w:ascii="Lora" w:cs="Lora" w:eastAsia="Lora" w:hAnsi="Lora"/>
              </w:rPr>
            </w:pPr>
            <w:r w:rsidDel="00000000" w:rsidR="00000000" w:rsidRPr="00000000">
              <w:rPr>
                <w:rtl w:val="0"/>
              </w:rPr>
            </w:r>
          </w:p>
          <w:p w:rsidR="00000000" w:rsidDel="00000000" w:rsidP="00000000" w:rsidRDefault="00000000" w:rsidRPr="00000000" w14:paraId="00000054">
            <w:pPr>
              <w:spacing w:line="240" w:lineRule="auto"/>
              <w:ind w:left="0" w:firstLine="0"/>
              <w:rPr>
                <w:rFonts w:ascii="Lora" w:cs="Lora" w:eastAsia="Lora" w:hAnsi="Lora"/>
              </w:rPr>
            </w:pPr>
            <w:r w:rsidDel="00000000" w:rsidR="00000000" w:rsidRPr="00000000">
              <w:rPr>
                <w:rFonts w:ascii="Lora" w:cs="Lora" w:eastAsia="Lora" w:hAnsi="Lora"/>
                <w:rtl w:val="0"/>
              </w:rPr>
              <w:t xml:space="preserve">25/26 estimated cost: $56,016.63</w:t>
            </w:r>
          </w:p>
          <w:p w:rsidR="00000000" w:rsidDel="00000000" w:rsidP="00000000" w:rsidRDefault="00000000" w:rsidRPr="00000000" w14:paraId="00000055">
            <w:pPr>
              <w:spacing w:line="240" w:lineRule="auto"/>
              <w:ind w:left="0" w:firstLine="0"/>
              <w:rPr>
                <w:rFonts w:ascii="Lora" w:cs="Lora" w:eastAsia="Lora" w:hAnsi="Lora"/>
              </w:rPr>
            </w:pPr>
            <w:r w:rsidDel="00000000" w:rsidR="00000000" w:rsidRPr="00000000">
              <w:rPr>
                <w:rFonts w:ascii="Lora" w:cs="Lora" w:eastAsia="Lora" w:hAnsi="Lora"/>
                <w:rtl w:val="0"/>
              </w:rPr>
              <w:t xml:space="preserve">26/27 estimated cost: $69,182.91</w:t>
            </w:r>
          </w:p>
          <w:p w:rsidR="00000000" w:rsidDel="00000000" w:rsidP="00000000" w:rsidRDefault="00000000" w:rsidRPr="00000000" w14:paraId="00000056">
            <w:pPr>
              <w:spacing w:line="240" w:lineRule="auto"/>
              <w:ind w:left="0" w:firstLine="0"/>
              <w:rPr>
                <w:rFonts w:ascii="Lora" w:cs="Lora" w:eastAsia="Lora" w:hAnsi="Lora"/>
              </w:rPr>
            </w:pPr>
            <w:r w:rsidDel="00000000" w:rsidR="00000000" w:rsidRPr="00000000">
              <w:rPr>
                <w:rtl w:val="0"/>
              </w:rPr>
            </w:r>
          </w:p>
          <w:p w:rsidR="00000000" w:rsidDel="00000000" w:rsidP="00000000" w:rsidRDefault="00000000" w:rsidRPr="00000000" w14:paraId="00000057">
            <w:pPr>
              <w:spacing w:line="240" w:lineRule="auto"/>
              <w:ind w:left="0" w:firstLine="0"/>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Lora" w:cs="Lora" w:eastAsia="Lora" w:hAnsi="Lora"/>
              </w:rPr>
            </w:pPr>
            <w:r w:rsidDel="00000000" w:rsidR="00000000" w:rsidRPr="00000000">
              <w:rPr>
                <w:rFonts w:ascii="Lora" w:cs="Lora" w:eastAsia="Lora" w:hAnsi="Lora"/>
                <w:rtl w:val="0"/>
              </w:rPr>
              <w:t xml:space="preserve">MOTION: A motion by Claire Anderson and a second by Preston Griffin to approve the 26/27 upcoming SLT Plan. The motion passed unanimously.</w:t>
            </w:r>
          </w:p>
          <w:p w:rsidR="00000000" w:rsidDel="00000000" w:rsidP="00000000" w:rsidRDefault="00000000" w:rsidRPr="00000000" w14:paraId="0000005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A">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5B">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5C">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5D">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5F">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6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62">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63">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6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65">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66">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67">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Lora" w:cs="Lora" w:eastAsia="Lora" w:hAnsi="Lora"/>
              </w:rPr>
            </w:pPr>
            <w:r w:rsidDel="00000000" w:rsidR="00000000" w:rsidRPr="00000000">
              <w:rPr>
                <w:rFonts w:ascii="Lora" w:cs="Lora" w:eastAsia="Lora" w:hAnsi="Lora"/>
                <w:rtl w:val="0"/>
              </w:rPr>
              <w:t xml:space="preserve">Review Stakeholder Survey Results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ind w:left="0" w:firstLine="0"/>
              <w:rPr>
                <w:rFonts w:ascii="Lora" w:cs="Lora" w:eastAsia="Lora" w:hAnsi="Lora"/>
              </w:rPr>
            </w:pPr>
            <w:r w:rsidDel="00000000" w:rsidR="00000000" w:rsidRPr="00000000">
              <w:rPr>
                <w:rFonts w:ascii="Lora" w:cs="Lora" w:eastAsia="Lora" w:hAnsi="Lora"/>
                <w:rtl w:val="0"/>
              </w:rPr>
              <w:t xml:space="preserve">The Director reviewed Stakeholder Survey results with the Board.</w:t>
            </w:r>
          </w:p>
          <w:p w:rsidR="00000000" w:rsidDel="00000000" w:rsidP="00000000" w:rsidRDefault="00000000" w:rsidRPr="00000000" w14:paraId="0000006A">
            <w:pPr>
              <w:spacing w:line="240" w:lineRule="auto"/>
              <w:ind w:left="0" w:firstLine="0"/>
              <w:rPr>
                <w:rFonts w:ascii="Lora" w:cs="Lora" w:eastAsia="Lora" w:hAnsi="Lora"/>
              </w:rPr>
            </w:pPr>
            <w:r w:rsidDel="00000000" w:rsidR="00000000" w:rsidRPr="00000000">
              <w:rPr>
                <w:rtl w:val="0"/>
              </w:rPr>
            </w:r>
          </w:p>
          <w:p w:rsidR="00000000" w:rsidDel="00000000" w:rsidP="00000000" w:rsidRDefault="00000000" w:rsidRPr="00000000" w14:paraId="0000006B">
            <w:pPr>
              <w:spacing w:line="240" w:lineRule="auto"/>
              <w:ind w:left="0" w:firstLine="0"/>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ACTION:</w:t>
            </w:r>
          </w:p>
          <w:p w:rsidR="00000000" w:rsidDel="00000000" w:rsidP="00000000" w:rsidRDefault="00000000" w:rsidRPr="00000000" w14:paraId="0000006D">
            <w:pPr>
              <w:widowControl w:val="0"/>
              <w:spacing w:line="240" w:lineRule="auto"/>
              <w:rPr>
                <w:rFonts w:ascii="Lora" w:cs="Lora" w:eastAsia="Lora" w:hAnsi="Lora"/>
              </w:rPr>
            </w:pPr>
            <w:r w:rsidDel="00000000" w:rsidR="00000000" w:rsidRPr="00000000">
              <w:rPr>
                <w:rFonts w:ascii="Lora" w:cs="Lora" w:eastAsia="Lora" w:hAnsi="Lora"/>
                <w:rtl w:val="0"/>
              </w:rPr>
              <w:t xml:space="preserve">The Director will share Stakeholders comments with the Board in the next meeting.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Lora" w:cs="Lora" w:eastAsia="Lora" w:hAnsi="Lora"/>
              </w:rPr>
            </w:pPr>
            <w:r w:rsidDel="00000000" w:rsidR="00000000" w:rsidRPr="00000000">
              <w:rPr>
                <w:rFonts w:ascii="Lora" w:cs="Lora" w:eastAsia="Lora" w:hAnsi="Lora"/>
                <w:rtl w:val="0"/>
              </w:rPr>
              <w:t xml:space="preserve">Intro Training for School Board Members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ind w:left="0" w:firstLine="0"/>
              <w:rPr>
                <w:rFonts w:ascii="Lora" w:cs="Lora" w:eastAsia="Lora" w:hAnsi="Lora"/>
              </w:rPr>
            </w:pPr>
            <w:r w:rsidDel="00000000" w:rsidR="00000000" w:rsidRPr="00000000">
              <w:rPr>
                <w:rFonts w:ascii="Lora" w:cs="Lora" w:eastAsia="Lora" w:hAnsi="Lora"/>
                <w:rtl w:val="0"/>
              </w:rPr>
              <w:t xml:space="preserve">The Board to complete training and attach the Certification to a shared Folder.</w:t>
            </w:r>
          </w:p>
          <w:p w:rsidR="00000000" w:rsidDel="00000000" w:rsidP="00000000" w:rsidRDefault="00000000" w:rsidRPr="00000000" w14:paraId="00000070">
            <w:pPr>
              <w:spacing w:line="240" w:lineRule="auto"/>
              <w:ind w:left="0" w:firstLine="0"/>
              <w:rPr>
                <w:rFonts w:ascii="Lora" w:cs="Lora" w:eastAsia="Lora" w:hAnsi="Lora"/>
              </w:rPr>
            </w:pPr>
            <w:r w:rsidDel="00000000" w:rsidR="00000000" w:rsidRPr="00000000">
              <w:rPr>
                <w:rtl w:val="0"/>
              </w:rPr>
            </w:r>
          </w:p>
          <w:p w:rsidR="00000000" w:rsidDel="00000000" w:rsidP="00000000" w:rsidRDefault="00000000" w:rsidRPr="00000000" w14:paraId="00000071">
            <w:pPr>
              <w:spacing w:line="240" w:lineRule="auto"/>
              <w:ind w:left="0" w:firstLine="0"/>
              <w:rPr>
                <w:rFonts w:ascii="Lora" w:cs="Lora" w:eastAsia="Lora" w:hAnsi="Lora"/>
              </w:rPr>
            </w:pPr>
            <w:hyperlink r:id="rId6">
              <w:r w:rsidDel="00000000" w:rsidR="00000000" w:rsidRPr="00000000">
                <w:rPr>
                  <w:color w:val="1155cc"/>
                  <w:highlight w:val="white"/>
                  <w:u w:val="single"/>
                  <w:rtl w:val="0"/>
                </w:rPr>
                <w:t xml:space="preserve">https://training.auditor.utah.gov/courses/introductory-training-for-school-board-members-2026</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ind w:left="0" w:firstLine="0"/>
              <w:rPr>
                <w:rFonts w:ascii="Lora" w:cs="Lora" w:eastAsia="Lora" w:hAnsi="Lora"/>
                <w:highlight w:val="white"/>
              </w:rPr>
            </w:pPr>
            <w:r w:rsidDel="00000000" w:rsidR="00000000" w:rsidRPr="00000000">
              <w:rPr>
                <w:rFonts w:ascii="Lora" w:cs="Lora" w:eastAsia="Lora" w:hAnsi="Lora"/>
                <w:highlight w:val="white"/>
                <w:rtl w:val="0"/>
              </w:rPr>
              <w:t xml:space="preserve">School Safety Update and Safety Grant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Lora" w:cs="Lora" w:eastAsia="Lora" w:hAnsi="Lora"/>
              </w:rPr>
            </w:pPr>
            <w:r w:rsidDel="00000000" w:rsidR="00000000" w:rsidRPr="00000000">
              <w:rPr>
                <w:rFonts w:ascii="Lora" w:cs="Lora" w:eastAsia="Lora" w:hAnsi="Lora"/>
                <w:rtl w:val="0"/>
              </w:rPr>
              <w:t xml:space="preserve">The Director reported on the School Safety plan. </w:t>
            </w:r>
          </w:p>
          <w:p w:rsidR="00000000" w:rsidDel="00000000" w:rsidP="00000000" w:rsidRDefault="00000000" w:rsidRPr="00000000" w14:paraId="0000007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76">
            <w:pPr>
              <w:widowControl w:val="0"/>
              <w:spacing w:line="240" w:lineRule="auto"/>
              <w:rPr>
                <w:rFonts w:ascii="Lora" w:cs="Lora" w:eastAsia="Lora" w:hAnsi="Lora"/>
              </w:rPr>
            </w:pPr>
            <w:r w:rsidDel="00000000" w:rsidR="00000000" w:rsidRPr="00000000">
              <w:rPr>
                <w:rFonts w:ascii="Lora" w:cs="Lora" w:eastAsia="Lora" w:hAnsi="Lora"/>
                <w:rtl w:val="0"/>
              </w:rPr>
              <w:t xml:space="preserve">Training and safety drills -</w:t>
            </w:r>
          </w:p>
          <w:p w:rsidR="00000000" w:rsidDel="00000000" w:rsidP="00000000" w:rsidRDefault="00000000" w:rsidRPr="00000000" w14:paraId="00000077">
            <w:pPr>
              <w:widowControl w:val="0"/>
              <w:spacing w:line="240" w:lineRule="auto"/>
              <w:rPr>
                <w:rFonts w:ascii="Lora" w:cs="Lora" w:eastAsia="Lora" w:hAnsi="Lora"/>
              </w:rPr>
            </w:pPr>
            <w:r w:rsidDel="00000000" w:rsidR="00000000" w:rsidRPr="00000000">
              <w:rPr>
                <w:rFonts w:ascii="Lora" w:cs="Lora" w:eastAsia="Lora" w:hAnsi="Lora"/>
                <w:rtl w:val="0"/>
              </w:rPr>
              <w:t xml:space="preserve">drills once a month</w:t>
            </w:r>
          </w:p>
          <w:p w:rsidR="00000000" w:rsidDel="00000000" w:rsidP="00000000" w:rsidRDefault="00000000" w:rsidRPr="00000000" w14:paraId="00000078">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79">
            <w:pPr>
              <w:spacing w:line="240" w:lineRule="auto"/>
              <w:rPr>
                <w:rFonts w:ascii="Lora" w:cs="Lora" w:eastAsia="Lora" w:hAnsi="Lora"/>
              </w:rPr>
            </w:pPr>
            <w:r w:rsidDel="00000000" w:rsidR="00000000" w:rsidRPr="00000000">
              <w:rPr>
                <w:rFonts w:ascii="Lora" w:cs="Lora" w:eastAsia="Lora" w:hAnsi="Lora"/>
                <w:rtl w:val="0"/>
              </w:rPr>
              <w:t xml:space="preserve">The Director reviewed and discussed camera system and access controls quotes from ETS vs. Onward with the Board.</w:t>
            </w:r>
          </w:p>
          <w:p w:rsidR="00000000" w:rsidDel="00000000" w:rsidP="00000000" w:rsidRDefault="00000000" w:rsidRPr="00000000" w14:paraId="0000007A">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7B">
            <w:pPr>
              <w:spacing w:line="240" w:lineRule="auto"/>
              <w:rPr>
                <w:rFonts w:ascii="Lora" w:cs="Lora" w:eastAsia="Lora" w:hAnsi="Lora"/>
              </w:rPr>
            </w:pPr>
            <w:r w:rsidDel="00000000" w:rsidR="00000000" w:rsidRPr="00000000">
              <w:rPr>
                <w:rFonts w:ascii="Lora" w:cs="Lora" w:eastAsia="Lora" w:hAnsi="Lora"/>
                <w:rtl w:val="0"/>
              </w:rPr>
              <w:t xml:space="preserve">The Director will verify retention period and cloud storage with ETS and will provide an update to the Board in the next meeting.</w:t>
            </w:r>
          </w:p>
          <w:p w:rsidR="00000000" w:rsidDel="00000000" w:rsidP="00000000" w:rsidRDefault="00000000" w:rsidRPr="00000000" w14:paraId="0000007C">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7D">
            <w:pPr>
              <w:spacing w:line="240" w:lineRule="auto"/>
              <w:rPr>
                <w:rFonts w:ascii="Lora" w:cs="Lora" w:eastAsia="Lora" w:hAnsi="Lora"/>
              </w:rPr>
            </w:pPr>
            <w:r w:rsidDel="00000000" w:rsidR="00000000" w:rsidRPr="00000000">
              <w:rPr>
                <w:rFonts w:ascii="Lora" w:cs="Lora" w:eastAsia="Lora" w:hAnsi="Lora"/>
                <w:rtl w:val="0"/>
              </w:rPr>
              <w:t xml:space="preserve">PA system bids are pending.</w:t>
            </w:r>
          </w:p>
          <w:p w:rsidR="00000000" w:rsidDel="00000000" w:rsidP="00000000" w:rsidRDefault="00000000" w:rsidRPr="00000000" w14:paraId="0000007E">
            <w:pPr>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ACTION:</w:t>
            </w:r>
          </w:p>
          <w:p w:rsidR="00000000" w:rsidDel="00000000" w:rsidP="00000000" w:rsidRDefault="00000000" w:rsidRPr="00000000" w14:paraId="00000080">
            <w:pPr>
              <w:widowControl w:val="0"/>
              <w:spacing w:line="240" w:lineRule="auto"/>
              <w:rPr>
                <w:rFonts w:ascii="Lora" w:cs="Lora" w:eastAsia="Lora" w:hAnsi="Lora"/>
              </w:rPr>
            </w:pPr>
            <w:r w:rsidDel="00000000" w:rsidR="00000000" w:rsidRPr="00000000">
              <w:rPr>
                <w:rFonts w:ascii="Lora" w:cs="Lora" w:eastAsia="Lora" w:hAnsi="Lora"/>
                <w:rtl w:val="0"/>
              </w:rPr>
              <w:t xml:space="preserve">Keep School Safety Update on Agenda for Monthly Updates.</w:t>
            </w:r>
          </w:p>
          <w:p w:rsidR="00000000" w:rsidDel="00000000" w:rsidP="00000000" w:rsidRDefault="00000000" w:rsidRPr="00000000" w14:paraId="0000008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82">
            <w:pPr>
              <w:spacing w:line="240" w:lineRule="auto"/>
              <w:rPr>
                <w:rFonts w:ascii="Lora" w:cs="Lora" w:eastAsia="Lora" w:hAnsi="Lora"/>
              </w:rPr>
            </w:pPr>
            <w:r w:rsidDel="00000000" w:rsidR="00000000" w:rsidRPr="00000000">
              <w:rPr>
                <w:rFonts w:ascii="Lora" w:cs="Lora" w:eastAsia="Lora" w:hAnsi="Lora"/>
                <w:rtl w:val="0"/>
              </w:rPr>
              <w:t xml:space="preserve">The Director will verify retention period and cloud storage with ETS and will provide an update to the Board in the next meeting.</w:t>
            </w:r>
          </w:p>
          <w:p w:rsidR="00000000" w:rsidDel="00000000" w:rsidP="00000000" w:rsidRDefault="00000000" w:rsidRPr="00000000" w14:paraId="00000083">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8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85">
            <w:pPr>
              <w:widowControl w:val="0"/>
              <w:spacing w:line="240" w:lineRule="auto"/>
              <w:rPr>
                <w:rFonts w:ascii="Lora" w:cs="Lora" w:eastAsia="Lora" w:hAnsi="Lora"/>
              </w:rPr>
            </w:pPr>
            <w:r w:rsidDel="00000000" w:rsidR="00000000" w:rsidRPr="00000000">
              <w:rPr>
                <w:rFonts w:ascii="Lora" w:cs="Lora" w:eastAsia="Lora" w:hAnsi="Lora"/>
                <w:rtl w:val="0"/>
              </w:rPr>
              <w:t xml:space="preserve">MOTION: A motion by Preston Griffin and a second by Michelle Bennett to approve the bid by ETS to purchase the camera system and access control with the stipulation that they retain the video feed for 30 days. The motion passed unanimously.</w:t>
            </w:r>
          </w:p>
          <w:p w:rsidR="00000000" w:rsidDel="00000000" w:rsidP="00000000" w:rsidRDefault="00000000" w:rsidRPr="00000000" w14:paraId="0000008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87">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88">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89">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8A">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8B">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8C">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8D">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8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8F">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90">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9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92">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93">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ind w:left="0" w:firstLine="0"/>
              <w:rPr>
                <w:rFonts w:ascii="Lora" w:cs="Lora" w:eastAsia="Lora" w:hAnsi="Lora"/>
                <w:highlight w:val="white"/>
              </w:rPr>
            </w:pPr>
            <w:r w:rsidDel="00000000" w:rsidR="00000000" w:rsidRPr="00000000">
              <w:rPr>
                <w:rFonts w:ascii="Lora" w:cs="Lora" w:eastAsia="Lora" w:hAnsi="Lora"/>
                <w:highlight w:val="white"/>
                <w:rtl w:val="0"/>
              </w:rPr>
              <w:t xml:space="preserve">Review and Update Emergency Response Plan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Lora" w:cs="Lora" w:eastAsia="Lora" w:hAnsi="Lora"/>
              </w:rPr>
            </w:pPr>
            <w:r w:rsidDel="00000000" w:rsidR="00000000" w:rsidRPr="00000000">
              <w:rPr>
                <w:rFonts w:ascii="Lora" w:cs="Lora" w:eastAsia="Lora" w:hAnsi="Lora"/>
                <w:rtl w:val="0"/>
              </w:rPr>
              <w:t xml:space="preserve">The Director reviewed and discussed the Ranches Academy Incident Action Plan (IAP) with the Board.</w:t>
            </w:r>
          </w:p>
          <w:p w:rsidR="00000000" w:rsidDel="00000000" w:rsidP="00000000" w:rsidRDefault="00000000" w:rsidRPr="00000000" w14:paraId="0000009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97">
            <w:pPr>
              <w:widowControl w:val="0"/>
              <w:spacing w:line="240" w:lineRule="auto"/>
              <w:rPr>
                <w:rFonts w:ascii="Lora" w:cs="Lora" w:eastAsia="Lora" w:hAnsi="Lora"/>
              </w:rPr>
            </w:pPr>
            <w:r w:rsidDel="00000000" w:rsidR="00000000" w:rsidRPr="00000000">
              <w:rPr>
                <w:rFonts w:ascii="Lora" w:cs="Lora" w:eastAsia="Lora" w:hAnsi="Lora"/>
                <w:rtl w:val="0"/>
              </w:rPr>
              <w:t xml:space="preserve">The Directors would like to conduct reunification drills and gather feedback from parents. </w:t>
            </w:r>
          </w:p>
          <w:p w:rsidR="00000000" w:rsidDel="00000000" w:rsidP="00000000" w:rsidRDefault="00000000" w:rsidRPr="00000000" w14:paraId="0000009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99">
            <w:pPr>
              <w:widowControl w:val="0"/>
              <w:spacing w:line="240" w:lineRule="auto"/>
              <w:rPr>
                <w:rFonts w:ascii="Lora" w:cs="Lora" w:eastAsia="Lora" w:hAnsi="Lora"/>
              </w:rPr>
            </w:pPr>
            <w:r w:rsidDel="00000000" w:rsidR="00000000" w:rsidRPr="00000000">
              <w:rPr>
                <w:rFonts w:ascii="Lora" w:cs="Lora" w:eastAsia="Lora" w:hAnsi="Lora"/>
                <w:rtl w:val="0"/>
              </w:rPr>
              <w:t xml:space="preserve">Teachers are up to date on the training drills.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ind w:left="0" w:firstLine="0"/>
              <w:rPr>
                <w:rFonts w:ascii="Lora" w:cs="Lora" w:eastAsia="Lora" w:hAnsi="Lora"/>
                <w:highlight w:val="white"/>
              </w:rPr>
            </w:pPr>
            <w:r w:rsidDel="00000000" w:rsidR="00000000" w:rsidRPr="00000000">
              <w:rPr>
                <w:rFonts w:ascii="Lora" w:cs="Lora" w:eastAsia="Lora" w:hAnsi="Lora"/>
                <w:highlight w:val="white"/>
                <w:rtl w:val="0"/>
              </w:rPr>
              <w:t xml:space="preserve">Review Board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rFonts w:ascii="Lora" w:cs="Lora" w:eastAsia="Lora" w:hAnsi="Lora"/>
              </w:rPr>
            </w:pPr>
            <w:r w:rsidDel="00000000" w:rsidR="00000000" w:rsidRPr="00000000">
              <w:rPr>
                <w:rFonts w:ascii="Lora" w:cs="Lora" w:eastAsia="Lora" w:hAnsi="Lora"/>
                <w:rtl w:val="0"/>
              </w:rPr>
              <w:t xml:space="preserve">The Board reviewed and updated Board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line="480" w:lineRule="auto"/>
              <w:ind w:left="0" w:firstLine="0"/>
              <w:rPr>
                <w:rFonts w:ascii="Lora" w:cs="Lora" w:eastAsia="Lora" w:hAnsi="Lora"/>
                <w:highlight w:val="white"/>
              </w:rPr>
            </w:pPr>
            <w:r w:rsidDel="00000000" w:rsidR="00000000" w:rsidRPr="00000000">
              <w:rPr>
                <w:rFonts w:ascii="Lora" w:cs="Lora" w:eastAsia="Lora" w:hAnsi="Lora"/>
                <w:rtl w:val="0"/>
              </w:rPr>
              <w:t xml:space="preserve">Motion to Enter Into Closed Session for the Purchase, Exchange, or Lease of Property; Pending or Reasonably Imminent Litigation; the Character, Professional Competence, or the Physical or Mental Health of an Individual; or the Deployment of Security or Security Personnel, Devices, or Systems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Lora" w:cs="Lora" w:eastAsia="Lora" w:hAnsi="Lora"/>
              </w:rPr>
            </w:pPr>
            <w:r w:rsidDel="00000000" w:rsidR="00000000" w:rsidRPr="00000000">
              <w:rPr>
                <w:rFonts w:ascii="Lora" w:cs="Lora" w:eastAsia="Lora" w:hAnsi="Lora"/>
                <w:rtl w:val="0"/>
              </w:rPr>
              <w:t xml:space="preserve">MOTION: A motion by Claire Anderson and a second by Michelle Bennett to enter into closed session. The motion passed unanimously.</w:t>
            </w:r>
          </w:p>
          <w:p w:rsidR="00000000" w:rsidDel="00000000" w:rsidP="00000000" w:rsidRDefault="00000000" w:rsidRPr="00000000" w14:paraId="000000A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A2">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A3">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A4">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A5">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A6">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A7">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A8">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A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AA">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AB">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A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AD">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AE">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AF">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line="480" w:lineRule="auto"/>
              <w:rPr>
                <w:rFonts w:ascii="Lora" w:cs="Lora" w:eastAsia="Lora" w:hAnsi="Lora"/>
              </w:rPr>
            </w:pPr>
            <w:r w:rsidDel="00000000" w:rsidR="00000000" w:rsidRPr="00000000">
              <w:rPr>
                <w:rFonts w:ascii="Lora" w:cs="Lora" w:eastAsia="Lora" w:hAnsi="Lora"/>
                <w:rtl w:val="0"/>
              </w:rPr>
              <w:t xml:space="preserve">Motion to leave the Closed Session for the Purchase, Exchange, or Lease of Property; Pending or Reasonably Imminent Litigation; the Character, Professional Competence, or the Physical or Mental Health of an Individual; or the Deployment of Security or Security Personnel, Devices, or Systems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Lora" w:cs="Lora" w:eastAsia="Lora" w:hAnsi="Lora"/>
              </w:rPr>
            </w:pPr>
            <w:r w:rsidDel="00000000" w:rsidR="00000000" w:rsidRPr="00000000">
              <w:rPr>
                <w:rFonts w:ascii="Lora" w:cs="Lora" w:eastAsia="Lora" w:hAnsi="Lora"/>
                <w:rtl w:val="0"/>
              </w:rPr>
              <w:t xml:space="preserve">MOTION: A motion by Michelle Bennett and a second by Claire Anderson to leave the closed session. The motion passed unanimously.</w:t>
            </w:r>
          </w:p>
          <w:p w:rsidR="00000000" w:rsidDel="00000000" w:rsidP="00000000" w:rsidRDefault="00000000" w:rsidRPr="00000000" w14:paraId="000000B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B4">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B5">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B6">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B7">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B8">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B9">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BA">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B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BC">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BD">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B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BF">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C0">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C1">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Lora" w:cs="Lora" w:eastAsia="Lora" w:hAnsi="Lora"/>
              </w:rPr>
            </w:pPr>
            <w:r w:rsidDel="00000000" w:rsidR="00000000" w:rsidRPr="00000000">
              <w:rPr>
                <w:rFonts w:ascii="Lora" w:cs="Lora" w:eastAsia="Lora" w:hAnsi="Lora"/>
                <w:rtl w:val="0"/>
              </w:rPr>
              <w:t xml:space="preserve">New Business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ACTION:</w:t>
            </w:r>
          </w:p>
          <w:p w:rsidR="00000000" w:rsidDel="00000000" w:rsidP="00000000" w:rsidRDefault="00000000" w:rsidRPr="00000000" w14:paraId="000000C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C5">
            <w:pPr>
              <w:widowControl w:val="0"/>
              <w:spacing w:line="240" w:lineRule="auto"/>
              <w:rPr>
                <w:rFonts w:ascii="Lora" w:cs="Lora" w:eastAsia="Lora" w:hAnsi="Lora"/>
              </w:rPr>
            </w:pPr>
            <w:r w:rsidDel="00000000" w:rsidR="00000000" w:rsidRPr="00000000">
              <w:rPr>
                <w:rFonts w:ascii="Lora" w:cs="Lora" w:eastAsia="Lora" w:hAnsi="Lora"/>
                <w:rtl w:val="0"/>
              </w:rPr>
              <w:t xml:space="preserve">Vote to approve new Board members</w:t>
            </w:r>
          </w:p>
          <w:p w:rsidR="00000000" w:rsidDel="00000000" w:rsidP="00000000" w:rsidRDefault="00000000" w:rsidRPr="00000000" w14:paraId="000000C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C7">
            <w:pPr>
              <w:widowControl w:val="0"/>
              <w:spacing w:line="240" w:lineRule="auto"/>
              <w:rPr>
                <w:rFonts w:ascii="Lora" w:cs="Lora" w:eastAsia="Lora" w:hAnsi="Lora"/>
              </w:rPr>
            </w:pPr>
            <w:r w:rsidDel="00000000" w:rsidR="00000000" w:rsidRPr="00000000">
              <w:rPr>
                <w:rFonts w:ascii="Lora" w:cs="Lora" w:eastAsia="Lora" w:hAnsi="Lora"/>
                <w:rtl w:val="0"/>
              </w:rPr>
              <w:t xml:space="preserve">Discuss Stakeholders Survey comments</w:t>
            </w:r>
          </w:p>
          <w:p w:rsidR="00000000" w:rsidDel="00000000" w:rsidP="00000000" w:rsidRDefault="00000000" w:rsidRPr="00000000" w14:paraId="000000C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C9">
            <w:pPr>
              <w:widowControl w:val="0"/>
              <w:spacing w:line="240" w:lineRule="auto"/>
              <w:rPr>
                <w:rFonts w:ascii="Lora" w:cs="Lora" w:eastAsia="Lora" w:hAnsi="Lora"/>
              </w:rPr>
            </w:pPr>
            <w:r w:rsidDel="00000000" w:rsidR="00000000" w:rsidRPr="00000000">
              <w:rPr>
                <w:rFonts w:ascii="Lora" w:cs="Lora" w:eastAsia="Lora" w:hAnsi="Lora"/>
                <w:rtl w:val="0"/>
              </w:rPr>
              <w:t xml:space="preserve">Review Staff survey results</w:t>
            </w:r>
          </w:p>
          <w:p w:rsidR="00000000" w:rsidDel="00000000" w:rsidP="00000000" w:rsidRDefault="00000000" w:rsidRPr="00000000" w14:paraId="000000C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CB">
            <w:pPr>
              <w:spacing w:line="240" w:lineRule="auto"/>
              <w:rPr>
                <w:rFonts w:ascii="Lora" w:cs="Lora" w:eastAsia="Lora" w:hAnsi="Lora"/>
              </w:rPr>
            </w:pPr>
            <w:r w:rsidDel="00000000" w:rsidR="00000000" w:rsidRPr="00000000">
              <w:rPr>
                <w:rFonts w:ascii="Lora" w:cs="Lora" w:eastAsia="Lora" w:hAnsi="Lora"/>
                <w:rtl w:val="0"/>
              </w:rPr>
              <w:t xml:space="preserve">Review and approve Chromebook quotes</w:t>
            </w:r>
          </w:p>
          <w:p w:rsidR="00000000" w:rsidDel="00000000" w:rsidP="00000000" w:rsidRDefault="00000000" w:rsidRPr="00000000" w14:paraId="000000CC">
            <w:pPr>
              <w:spacing w:line="240" w:lineRule="auto"/>
              <w:rPr>
                <w:rFonts w:ascii="Lora" w:cs="Lora" w:eastAsia="Lora" w:hAnsi="Lora"/>
                <w:color w:val="990000"/>
              </w:rPr>
            </w:pPr>
            <w:r w:rsidDel="00000000" w:rsidR="00000000" w:rsidRPr="00000000">
              <w:rPr>
                <w:rtl w:val="0"/>
              </w:rPr>
            </w:r>
          </w:p>
          <w:p w:rsidR="00000000" w:rsidDel="00000000" w:rsidP="00000000" w:rsidRDefault="00000000" w:rsidRPr="00000000" w14:paraId="000000CD">
            <w:pPr>
              <w:spacing w:line="240" w:lineRule="auto"/>
              <w:rPr>
                <w:rFonts w:ascii="Lora" w:cs="Lora" w:eastAsia="Lora" w:hAnsi="Lora"/>
              </w:rPr>
            </w:pPr>
            <w:r w:rsidDel="00000000" w:rsidR="00000000" w:rsidRPr="00000000">
              <w:rPr>
                <w:rFonts w:ascii="Lora" w:cs="Lora" w:eastAsia="Lora" w:hAnsi="Lora"/>
                <w:rtl w:val="0"/>
              </w:rPr>
              <w:t xml:space="preserve">Training reminder</w:t>
            </w:r>
          </w:p>
          <w:p w:rsidR="00000000" w:rsidDel="00000000" w:rsidP="00000000" w:rsidRDefault="00000000" w:rsidRPr="00000000" w14:paraId="000000C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CF">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Next Meeting: </w:t>
            </w:r>
          </w:p>
          <w:p w:rsidR="00000000" w:rsidDel="00000000" w:rsidP="00000000" w:rsidRDefault="00000000" w:rsidRPr="00000000" w14:paraId="000000D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D1">
            <w:pPr>
              <w:widowControl w:val="0"/>
              <w:spacing w:line="240" w:lineRule="auto"/>
              <w:rPr>
                <w:rFonts w:ascii="Lora" w:cs="Lora" w:eastAsia="Lora" w:hAnsi="Lora"/>
              </w:rPr>
            </w:pPr>
            <w:r w:rsidDel="00000000" w:rsidR="00000000" w:rsidRPr="00000000">
              <w:rPr>
                <w:rFonts w:ascii="Lora" w:cs="Lora" w:eastAsia="Lora" w:hAnsi="Lora"/>
                <w:rtl w:val="0"/>
              </w:rPr>
              <w:t xml:space="preserve">April 20 at 6:30PM at the Ranches Academy</w:t>
            </w:r>
          </w:p>
          <w:p w:rsidR="00000000" w:rsidDel="00000000" w:rsidP="00000000" w:rsidRDefault="00000000" w:rsidRPr="00000000" w14:paraId="000000D2">
            <w:pPr>
              <w:widowControl w:val="0"/>
              <w:spacing w:line="240" w:lineRule="auto"/>
              <w:rPr>
                <w:rFonts w:ascii="Lora" w:cs="Lora" w:eastAsia="Lora" w:hAnsi="Lor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D4">
            <w:pPr>
              <w:widowControl w:val="0"/>
              <w:spacing w:line="240" w:lineRule="auto"/>
              <w:rPr>
                <w:rFonts w:ascii="Lora" w:cs="Lora" w:eastAsia="Lora" w:hAnsi="Lora"/>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rFonts w:ascii="Lora" w:cs="Lora" w:eastAsia="Lora" w:hAnsi="Lora"/>
              </w:rPr>
            </w:pPr>
            <w:r w:rsidDel="00000000" w:rsidR="00000000" w:rsidRPr="00000000">
              <w:rPr>
                <w:rFonts w:ascii="Lora" w:cs="Lora" w:eastAsia="Lora" w:hAnsi="Lora"/>
                <w:rtl w:val="0"/>
              </w:rPr>
              <w:t xml:space="preserve">Adjourn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Lora" w:cs="Lora" w:eastAsia="Lora" w:hAnsi="Lora"/>
              </w:rPr>
            </w:pPr>
            <w:r w:rsidDel="00000000" w:rsidR="00000000" w:rsidRPr="00000000">
              <w:rPr>
                <w:rFonts w:ascii="Lora" w:cs="Lora" w:eastAsia="Lora" w:hAnsi="Lora"/>
                <w:rtl w:val="0"/>
              </w:rPr>
              <w:t xml:space="preserve">Meeting was adjourned at 9:15PM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Lora" w:cs="Lora" w:eastAsia="Lora" w:hAnsi="Lora"/>
              </w:rPr>
            </w:pPr>
            <w:r w:rsidDel="00000000" w:rsidR="00000000" w:rsidRPr="00000000">
              <w:rPr>
                <w:rFonts w:ascii="Lora" w:cs="Lora" w:eastAsia="Lora" w:hAnsi="Lora"/>
                <w:rtl w:val="0"/>
              </w:rPr>
              <w:t xml:space="preserve">A motion by Michelle Bennett and second by Preston Griffin to adjourn. The motion passed unanimously.</w:t>
            </w:r>
          </w:p>
          <w:p w:rsidR="00000000" w:rsidDel="00000000" w:rsidP="00000000" w:rsidRDefault="00000000" w:rsidRPr="00000000" w14:paraId="000000D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D9">
            <w:pPr>
              <w:widowControl w:val="0"/>
              <w:spacing w:line="240" w:lineRule="auto"/>
              <w:rPr>
                <w:rFonts w:ascii="Lora" w:cs="Lora" w:eastAsia="Lora" w:hAnsi="Lora"/>
              </w:rPr>
            </w:pPr>
            <w:r w:rsidDel="00000000" w:rsidR="00000000" w:rsidRPr="00000000">
              <w:rPr>
                <w:rFonts w:ascii="Lora" w:cs="Lora" w:eastAsia="Lora" w:hAnsi="Lora"/>
                <w:rtl w:val="0"/>
              </w:rPr>
              <w:t xml:space="preserve">FOR:</w:t>
            </w:r>
          </w:p>
          <w:p w:rsidR="00000000" w:rsidDel="00000000" w:rsidP="00000000" w:rsidRDefault="00000000" w:rsidRPr="00000000" w14:paraId="000000DA">
            <w:pPr>
              <w:widowControl w:val="0"/>
              <w:spacing w:line="240" w:lineRule="auto"/>
              <w:rPr>
                <w:rFonts w:ascii="Lora" w:cs="Lora" w:eastAsia="Lora" w:hAnsi="Lora"/>
              </w:rPr>
            </w:pPr>
            <w:r w:rsidDel="00000000" w:rsidR="00000000" w:rsidRPr="00000000">
              <w:rPr>
                <w:rFonts w:ascii="Lora" w:cs="Lora" w:eastAsia="Lora" w:hAnsi="Lora"/>
                <w:rtl w:val="0"/>
              </w:rPr>
              <w:t xml:space="preserve">Josh Marsh</w:t>
            </w:r>
          </w:p>
          <w:p w:rsidR="00000000" w:rsidDel="00000000" w:rsidP="00000000" w:rsidRDefault="00000000" w:rsidRPr="00000000" w14:paraId="000000DB">
            <w:pPr>
              <w:widowControl w:val="0"/>
              <w:spacing w:line="240" w:lineRule="auto"/>
              <w:rPr>
                <w:rFonts w:ascii="Lora" w:cs="Lora" w:eastAsia="Lora" w:hAnsi="Lora"/>
              </w:rPr>
            </w:pPr>
            <w:r w:rsidDel="00000000" w:rsidR="00000000" w:rsidRPr="00000000">
              <w:rPr>
                <w:rFonts w:ascii="Lora" w:cs="Lora" w:eastAsia="Lora" w:hAnsi="Lora"/>
                <w:rtl w:val="0"/>
              </w:rPr>
              <w:t xml:space="preserve">Preston Griffin</w:t>
            </w:r>
          </w:p>
          <w:p w:rsidR="00000000" w:rsidDel="00000000" w:rsidP="00000000" w:rsidRDefault="00000000" w:rsidRPr="00000000" w14:paraId="000000DC">
            <w:pPr>
              <w:widowControl w:val="0"/>
              <w:spacing w:line="240" w:lineRule="auto"/>
              <w:rPr>
                <w:rFonts w:ascii="Lora" w:cs="Lora" w:eastAsia="Lora" w:hAnsi="Lora"/>
              </w:rPr>
            </w:pPr>
            <w:r w:rsidDel="00000000" w:rsidR="00000000" w:rsidRPr="00000000">
              <w:rPr>
                <w:rFonts w:ascii="Lora" w:cs="Lora" w:eastAsia="Lora" w:hAnsi="Lora"/>
                <w:rtl w:val="0"/>
              </w:rPr>
              <w:t xml:space="preserve">Michelle Bennett</w:t>
            </w:r>
          </w:p>
          <w:p w:rsidR="00000000" w:rsidDel="00000000" w:rsidP="00000000" w:rsidRDefault="00000000" w:rsidRPr="00000000" w14:paraId="000000DD">
            <w:pPr>
              <w:widowControl w:val="0"/>
              <w:spacing w:line="240" w:lineRule="auto"/>
              <w:rPr>
                <w:rFonts w:ascii="Lora" w:cs="Lora" w:eastAsia="Lora" w:hAnsi="Lora"/>
              </w:rPr>
            </w:pPr>
            <w:r w:rsidDel="00000000" w:rsidR="00000000" w:rsidRPr="00000000">
              <w:rPr>
                <w:rFonts w:ascii="Lora" w:cs="Lora" w:eastAsia="Lora" w:hAnsi="Lora"/>
                <w:rtl w:val="0"/>
              </w:rPr>
              <w:t xml:space="preserve">Carina Moss</w:t>
            </w:r>
          </w:p>
          <w:p w:rsidR="00000000" w:rsidDel="00000000" w:rsidP="00000000" w:rsidRDefault="00000000" w:rsidRPr="00000000" w14:paraId="000000DE">
            <w:pPr>
              <w:widowControl w:val="0"/>
              <w:spacing w:line="240" w:lineRule="auto"/>
              <w:rPr>
                <w:rFonts w:ascii="Lora" w:cs="Lora" w:eastAsia="Lora" w:hAnsi="Lora"/>
              </w:rPr>
            </w:pPr>
            <w:r w:rsidDel="00000000" w:rsidR="00000000" w:rsidRPr="00000000">
              <w:rPr>
                <w:rFonts w:ascii="Lora" w:cs="Lora" w:eastAsia="Lora" w:hAnsi="Lora"/>
                <w:rtl w:val="0"/>
              </w:rPr>
              <w:t xml:space="preserve">Amy Harrison</w:t>
            </w:r>
          </w:p>
          <w:p w:rsidR="00000000" w:rsidDel="00000000" w:rsidP="00000000" w:rsidRDefault="00000000" w:rsidRPr="00000000" w14:paraId="000000DF">
            <w:pPr>
              <w:widowControl w:val="0"/>
              <w:spacing w:line="240" w:lineRule="auto"/>
              <w:rPr>
                <w:rFonts w:ascii="Lora" w:cs="Lora" w:eastAsia="Lora" w:hAnsi="Lora"/>
              </w:rPr>
            </w:pPr>
            <w:r w:rsidDel="00000000" w:rsidR="00000000" w:rsidRPr="00000000">
              <w:rPr>
                <w:rFonts w:ascii="Lora" w:cs="Lora" w:eastAsia="Lora" w:hAnsi="Lora"/>
                <w:rtl w:val="0"/>
              </w:rPr>
              <w:t xml:space="preserve">Claire Anderson</w:t>
            </w:r>
          </w:p>
          <w:p w:rsidR="00000000" w:rsidDel="00000000" w:rsidP="00000000" w:rsidRDefault="00000000" w:rsidRPr="00000000" w14:paraId="000000E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E1">
            <w:pPr>
              <w:widowControl w:val="0"/>
              <w:spacing w:line="240" w:lineRule="auto"/>
              <w:rPr>
                <w:rFonts w:ascii="Lora" w:cs="Lora" w:eastAsia="Lora" w:hAnsi="Lora"/>
              </w:rPr>
            </w:pPr>
            <w:r w:rsidDel="00000000" w:rsidR="00000000" w:rsidRPr="00000000">
              <w:rPr>
                <w:rFonts w:ascii="Lora" w:cs="Lora" w:eastAsia="Lora" w:hAnsi="Lora"/>
                <w:rtl w:val="0"/>
              </w:rPr>
              <w:t xml:space="preserve">AGAINST: </w:t>
            </w:r>
          </w:p>
          <w:p w:rsidR="00000000" w:rsidDel="00000000" w:rsidP="00000000" w:rsidRDefault="00000000" w:rsidRPr="00000000" w14:paraId="000000E2">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p w:rsidR="00000000" w:rsidDel="00000000" w:rsidP="00000000" w:rsidRDefault="00000000" w:rsidRPr="00000000" w14:paraId="000000E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E4">
            <w:pPr>
              <w:widowControl w:val="0"/>
              <w:spacing w:line="240" w:lineRule="auto"/>
              <w:rPr>
                <w:rFonts w:ascii="Lora" w:cs="Lora" w:eastAsia="Lora" w:hAnsi="Lora"/>
              </w:rPr>
            </w:pPr>
            <w:r w:rsidDel="00000000" w:rsidR="00000000" w:rsidRPr="00000000">
              <w:rPr>
                <w:rFonts w:ascii="Lora" w:cs="Lora" w:eastAsia="Lora" w:hAnsi="Lora"/>
                <w:rtl w:val="0"/>
              </w:rPr>
              <w:t xml:space="preserve">ABSENT: </w:t>
            </w:r>
          </w:p>
          <w:p w:rsidR="00000000" w:rsidDel="00000000" w:rsidP="00000000" w:rsidRDefault="00000000" w:rsidRPr="00000000" w14:paraId="000000E5">
            <w:pPr>
              <w:widowControl w:val="0"/>
              <w:spacing w:line="240" w:lineRule="auto"/>
              <w:rPr>
                <w:rFonts w:ascii="Lora" w:cs="Lora" w:eastAsia="Lora" w:hAnsi="Lora"/>
              </w:rPr>
            </w:pPr>
            <w:r w:rsidDel="00000000" w:rsidR="00000000" w:rsidRPr="00000000">
              <w:rPr>
                <w:rFonts w:ascii="Lora" w:cs="Lora" w:eastAsia="Lora" w:hAnsi="Lora"/>
                <w:rtl w:val="0"/>
              </w:rPr>
              <w:t xml:space="preserve">None</w:t>
            </w:r>
          </w:p>
        </w:tc>
      </w:tr>
    </w:tbl>
    <w:p w:rsidR="00000000" w:rsidDel="00000000" w:rsidP="00000000" w:rsidRDefault="00000000" w:rsidRPr="00000000" w14:paraId="000000E6">
      <w:pPr>
        <w:tabs>
          <w:tab w:val="left" w:leader="none" w:pos="2415"/>
        </w:tabs>
        <w:spacing w:line="240" w:lineRule="auto"/>
        <w:jc w:val="left"/>
        <w:rPr>
          <w:rFonts w:ascii="Lora" w:cs="Lora" w:eastAsia="Lora" w:hAnsi="Lora"/>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aining.auditor.utah.gov/courses/introductory-training-for-school-board-members-2026"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